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B92" w:rsidRPr="008821D0" w:rsidRDefault="008821D0" w:rsidP="008821D0">
      <w:pPr>
        <w:jc w:val="center"/>
        <w:rPr>
          <w:b/>
          <w:sz w:val="24"/>
          <w:szCs w:val="24"/>
        </w:rPr>
      </w:pPr>
      <w:r w:rsidRPr="008821D0">
        <w:rPr>
          <w:b/>
          <w:sz w:val="24"/>
          <w:szCs w:val="24"/>
        </w:rPr>
        <w:t>АННОТАЦИЯ</w:t>
      </w:r>
    </w:p>
    <w:p w:rsidR="002D0B92" w:rsidRPr="008821D0" w:rsidRDefault="008821D0" w:rsidP="008821D0">
      <w:pPr>
        <w:jc w:val="center"/>
        <w:rPr>
          <w:sz w:val="24"/>
          <w:szCs w:val="24"/>
        </w:rPr>
      </w:pPr>
      <w:r w:rsidRPr="008821D0"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D0B92" w:rsidRPr="008821D0">
        <w:tc>
          <w:tcPr>
            <w:tcW w:w="3261" w:type="dxa"/>
            <w:shd w:val="clear" w:color="auto" w:fill="E7E6E6" w:themeFill="background2"/>
          </w:tcPr>
          <w:p w:rsidR="002D0B92" w:rsidRPr="008821D0" w:rsidRDefault="008821D0" w:rsidP="008821D0">
            <w:pPr>
              <w:rPr>
                <w:b/>
                <w:i/>
                <w:sz w:val="24"/>
                <w:szCs w:val="24"/>
              </w:rPr>
            </w:pPr>
            <w:r w:rsidRPr="008821D0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FFFFFF" w:themeFill="background1"/>
          </w:tcPr>
          <w:p w:rsidR="002D0B92" w:rsidRPr="008821D0" w:rsidRDefault="008821D0" w:rsidP="008821D0">
            <w:pPr>
              <w:rPr>
                <w:sz w:val="24"/>
                <w:szCs w:val="24"/>
              </w:rPr>
            </w:pPr>
            <w:r w:rsidRPr="008821D0">
              <w:rPr>
                <w:b/>
                <w:sz w:val="24"/>
                <w:szCs w:val="24"/>
              </w:rPr>
              <w:t xml:space="preserve">Макроэкономика (продвинутый уровень) </w:t>
            </w:r>
          </w:p>
        </w:tc>
      </w:tr>
      <w:tr w:rsidR="002D0B92" w:rsidRPr="008821D0">
        <w:tc>
          <w:tcPr>
            <w:tcW w:w="3261" w:type="dxa"/>
            <w:shd w:val="clear" w:color="auto" w:fill="E7E6E6" w:themeFill="background2"/>
          </w:tcPr>
          <w:p w:rsidR="002D0B92" w:rsidRPr="008821D0" w:rsidRDefault="008821D0" w:rsidP="008821D0">
            <w:pPr>
              <w:rPr>
                <w:b/>
                <w:i/>
                <w:sz w:val="24"/>
                <w:szCs w:val="24"/>
              </w:rPr>
            </w:pPr>
            <w:r w:rsidRPr="008821D0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2D0B92" w:rsidRPr="008821D0" w:rsidRDefault="008821D0" w:rsidP="009C507D">
            <w:pPr>
              <w:rPr>
                <w:sz w:val="24"/>
                <w:szCs w:val="24"/>
              </w:rPr>
            </w:pPr>
            <w:r w:rsidRPr="008821D0">
              <w:rPr>
                <w:sz w:val="24"/>
                <w:szCs w:val="24"/>
              </w:rPr>
              <w:t>38.0</w:t>
            </w:r>
            <w:r w:rsidR="009C507D">
              <w:rPr>
                <w:sz w:val="24"/>
                <w:szCs w:val="24"/>
              </w:rPr>
              <w:t>4</w:t>
            </w:r>
            <w:r w:rsidRPr="008821D0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  <w:shd w:val="clear" w:color="auto" w:fill="auto"/>
          </w:tcPr>
          <w:p w:rsidR="002D0B92" w:rsidRPr="008821D0" w:rsidRDefault="008821D0" w:rsidP="008821D0">
            <w:pPr>
              <w:rPr>
                <w:sz w:val="24"/>
                <w:szCs w:val="24"/>
              </w:rPr>
            </w:pPr>
            <w:r w:rsidRPr="008821D0">
              <w:rPr>
                <w:sz w:val="24"/>
                <w:szCs w:val="24"/>
              </w:rPr>
              <w:t>Экономика</w:t>
            </w:r>
          </w:p>
        </w:tc>
      </w:tr>
      <w:tr w:rsidR="002D0B92" w:rsidRPr="008821D0">
        <w:tc>
          <w:tcPr>
            <w:tcW w:w="3261" w:type="dxa"/>
            <w:shd w:val="clear" w:color="auto" w:fill="E7E6E6" w:themeFill="background2"/>
          </w:tcPr>
          <w:p w:rsidR="002D0B92" w:rsidRPr="008821D0" w:rsidRDefault="008821D0" w:rsidP="008821D0">
            <w:pPr>
              <w:rPr>
                <w:b/>
                <w:i/>
                <w:sz w:val="24"/>
                <w:szCs w:val="24"/>
              </w:rPr>
            </w:pPr>
            <w:r w:rsidRPr="008821D0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D0B92" w:rsidRPr="008821D0" w:rsidRDefault="008821D0" w:rsidP="00882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программы</w:t>
            </w:r>
            <w:r w:rsidRPr="008821D0">
              <w:rPr>
                <w:sz w:val="24"/>
                <w:szCs w:val="24"/>
              </w:rPr>
              <w:t xml:space="preserve"> </w:t>
            </w:r>
          </w:p>
        </w:tc>
      </w:tr>
      <w:tr w:rsidR="002D0B92" w:rsidRPr="008821D0">
        <w:tc>
          <w:tcPr>
            <w:tcW w:w="3261" w:type="dxa"/>
            <w:shd w:val="clear" w:color="auto" w:fill="E7E6E6" w:themeFill="background2"/>
          </w:tcPr>
          <w:p w:rsidR="002D0B92" w:rsidRPr="008821D0" w:rsidRDefault="008821D0" w:rsidP="008821D0">
            <w:pPr>
              <w:rPr>
                <w:b/>
                <w:i/>
                <w:sz w:val="24"/>
                <w:szCs w:val="24"/>
              </w:rPr>
            </w:pPr>
            <w:r w:rsidRPr="008821D0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D0B92" w:rsidRPr="008821D0" w:rsidRDefault="008821D0" w:rsidP="008821D0">
            <w:pPr>
              <w:rPr>
                <w:sz w:val="24"/>
                <w:szCs w:val="24"/>
              </w:rPr>
            </w:pPr>
            <w:r w:rsidRPr="008821D0">
              <w:rPr>
                <w:sz w:val="24"/>
                <w:szCs w:val="24"/>
              </w:rPr>
              <w:t xml:space="preserve">4 </w:t>
            </w:r>
            <w:proofErr w:type="spellStart"/>
            <w:r w:rsidRPr="008821D0">
              <w:rPr>
                <w:sz w:val="24"/>
                <w:szCs w:val="24"/>
              </w:rPr>
              <w:t>з.е</w:t>
            </w:r>
            <w:proofErr w:type="spellEnd"/>
            <w:r w:rsidRPr="008821D0">
              <w:rPr>
                <w:sz w:val="24"/>
                <w:szCs w:val="24"/>
              </w:rPr>
              <w:t>.</w:t>
            </w:r>
          </w:p>
        </w:tc>
      </w:tr>
      <w:tr w:rsidR="002D0B92" w:rsidRPr="008821D0">
        <w:tc>
          <w:tcPr>
            <w:tcW w:w="3261" w:type="dxa"/>
            <w:shd w:val="clear" w:color="auto" w:fill="E7E6E6" w:themeFill="background2"/>
          </w:tcPr>
          <w:p w:rsidR="002D0B92" w:rsidRPr="008821D0" w:rsidRDefault="008821D0" w:rsidP="008821D0">
            <w:pPr>
              <w:rPr>
                <w:b/>
                <w:i/>
                <w:sz w:val="24"/>
                <w:szCs w:val="24"/>
              </w:rPr>
            </w:pPr>
            <w:r w:rsidRPr="008821D0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D0B92" w:rsidRPr="008821D0" w:rsidRDefault="008821D0" w:rsidP="008821D0">
            <w:pPr>
              <w:rPr>
                <w:sz w:val="24"/>
                <w:szCs w:val="24"/>
              </w:rPr>
            </w:pPr>
            <w:r w:rsidRPr="008821D0">
              <w:rPr>
                <w:sz w:val="24"/>
                <w:szCs w:val="24"/>
              </w:rPr>
              <w:t>Экзамен</w:t>
            </w:r>
          </w:p>
          <w:p w:rsidR="002D0B92" w:rsidRPr="008821D0" w:rsidRDefault="002D0B92" w:rsidP="008821D0">
            <w:pPr>
              <w:rPr>
                <w:sz w:val="24"/>
                <w:szCs w:val="24"/>
              </w:rPr>
            </w:pPr>
          </w:p>
        </w:tc>
      </w:tr>
      <w:tr w:rsidR="002D0B92" w:rsidRPr="008821D0">
        <w:tc>
          <w:tcPr>
            <w:tcW w:w="3261" w:type="dxa"/>
            <w:shd w:val="clear" w:color="auto" w:fill="E7E6E6" w:themeFill="background2"/>
          </w:tcPr>
          <w:p w:rsidR="002D0B92" w:rsidRPr="008821D0" w:rsidRDefault="008821D0" w:rsidP="008821D0">
            <w:pPr>
              <w:rPr>
                <w:b/>
                <w:i/>
                <w:sz w:val="24"/>
                <w:szCs w:val="24"/>
              </w:rPr>
            </w:pPr>
            <w:r w:rsidRPr="008821D0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D0B92" w:rsidRPr="008821D0" w:rsidRDefault="008821D0" w:rsidP="008821D0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П</w:t>
            </w:r>
            <w:r w:rsidRPr="008821D0">
              <w:rPr>
                <w:i/>
                <w:sz w:val="24"/>
                <w:szCs w:val="24"/>
              </w:rPr>
              <w:t>олитической экономии</w:t>
            </w:r>
          </w:p>
        </w:tc>
      </w:tr>
      <w:tr w:rsidR="002D0B92" w:rsidRPr="008821D0">
        <w:tc>
          <w:tcPr>
            <w:tcW w:w="10490" w:type="dxa"/>
            <w:gridSpan w:val="3"/>
            <w:shd w:val="clear" w:color="auto" w:fill="E7E6E6" w:themeFill="background2"/>
          </w:tcPr>
          <w:p w:rsidR="002D0B92" w:rsidRPr="008821D0" w:rsidRDefault="008821D0" w:rsidP="008821D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Pr="008821D0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2D0B92" w:rsidRPr="008821D0">
        <w:tc>
          <w:tcPr>
            <w:tcW w:w="10490" w:type="dxa"/>
            <w:gridSpan w:val="3"/>
            <w:shd w:val="clear" w:color="auto" w:fill="auto"/>
          </w:tcPr>
          <w:p w:rsidR="002D0B92" w:rsidRPr="008821D0" w:rsidRDefault="008821D0" w:rsidP="008821D0">
            <w:pPr>
              <w:tabs>
                <w:tab w:val="left" w:pos="2694"/>
              </w:tabs>
              <w:ind w:left="-57" w:right="-57"/>
              <w:rPr>
                <w:sz w:val="24"/>
                <w:szCs w:val="24"/>
                <w:lang w:eastAsia="en-US"/>
              </w:rPr>
            </w:pPr>
            <w:r w:rsidRPr="008821D0">
              <w:rPr>
                <w:sz w:val="24"/>
                <w:szCs w:val="24"/>
                <w:lang w:eastAsia="en-US"/>
              </w:rPr>
              <w:t>Тема 1. Введение в макроэкономику. Равновесие в реальном и монетарном секторе</w:t>
            </w:r>
          </w:p>
        </w:tc>
      </w:tr>
      <w:tr w:rsidR="002D0B92" w:rsidRPr="008821D0">
        <w:tc>
          <w:tcPr>
            <w:tcW w:w="10490" w:type="dxa"/>
            <w:gridSpan w:val="3"/>
            <w:shd w:val="clear" w:color="auto" w:fill="auto"/>
          </w:tcPr>
          <w:p w:rsidR="002D0B92" w:rsidRPr="008821D0" w:rsidRDefault="008821D0" w:rsidP="008821D0">
            <w:pPr>
              <w:tabs>
                <w:tab w:val="left" w:pos="2694"/>
              </w:tabs>
              <w:ind w:left="-57" w:right="-57"/>
              <w:rPr>
                <w:sz w:val="24"/>
                <w:szCs w:val="24"/>
                <w:lang w:eastAsia="en-US"/>
              </w:rPr>
            </w:pPr>
            <w:r w:rsidRPr="008821D0">
              <w:rPr>
                <w:sz w:val="24"/>
                <w:szCs w:val="24"/>
                <w:lang w:eastAsia="en-US"/>
              </w:rPr>
              <w:t>Тема 2. Модели макроэкономического равновесия</w:t>
            </w:r>
          </w:p>
        </w:tc>
      </w:tr>
      <w:tr w:rsidR="002D0B92" w:rsidRPr="008821D0">
        <w:tc>
          <w:tcPr>
            <w:tcW w:w="10490" w:type="dxa"/>
            <w:gridSpan w:val="3"/>
            <w:shd w:val="clear" w:color="auto" w:fill="auto"/>
          </w:tcPr>
          <w:p w:rsidR="002D0B92" w:rsidRPr="008821D0" w:rsidRDefault="008821D0" w:rsidP="008821D0">
            <w:pPr>
              <w:tabs>
                <w:tab w:val="left" w:pos="2694"/>
              </w:tabs>
              <w:ind w:left="-57" w:right="-57"/>
              <w:rPr>
                <w:sz w:val="24"/>
                <w:szCs w:val="24"/>
                <w:lang w:eastAsia="en-US"/>
              </w:rPr>
            </w:pPr>
            <w:r w:rsidRPr="008821D0">
              <w:rPr>
                <w:sz w:val="24"/>
                <w:szCs w:val="24"/>
                <w:lang w:eastAsia="en-US"/>
              </w:rPr>
              <w:t>Тема 3. Макроэкономическая динамика: экономический рост и деловые циклы</w:t>
            </w:r>
          </w:p>
        </w:tc>
      </w:tr>
      <w:tr w:rsidR="002D0B92" w:rsidRPr="008821D0">
        <w:tc>
          <w:tcPr>
            <w:tcW w:w="10490" w:type="dxa"/>
            <w:gridSpan w:val="3"/>
            <w:shd w:val="clear" w:color="auto" w:fill="auto"/>
          </w:tcPr>
          <w:p w:rsidR="002D0B92" w:rsidRPr="008821D0" w:rsidRDefault="008821D0" w:rsidP="008821D0">
            <w:pPr>
              <w:tabs>
                <w:tab w:val="left" w:pos="2694"/>
              </w:tabs>
              <w:ind w:left="-57" w:right="-57"/>
              <w:rPr>
                <w:sz w:val="24"/>
                <w:szCs w:val="24"/>
                <w:lang w:eastAsia="en-US"/>
              </w:rPr>
            </w:pPr>
            <w:r w:rsidRPr="008821D0">
              <w:rPr>
                <w:sz w:val="24"/>
                <w:szCs w:val="24"/>
                <w:lang w:eastAsia="en-US"/>
              </w:rPr>
              <w:t>Тема4.  Модель IS-LM-BP</w:t>
            </w:r>
          </w:p>
        </w:tc>
      </w:tr>
      <w:tr w:rsidR="002D0B92" w:rsidRPr="008821D0">
        <w:tc>
          <w:tcPr>
            <w:tcW w:w="10490" w:type="dxa"/>
            <w:gridSpan w:val="3"/>
            <w:shd w:val="clear" w:color="auto" w:fill="E7E6E6" w:themeFill="background2"/>
          </w:tcPr>
          <w:p w:rsidR="002D0B92" w:rsidRPr="008821D0" w:rsidRDefault="008821D0" w:rsidP="008821D0">
            <w:pPr>
              <w:tabs>
                <w:tab w:val="left" w:pos="2694"/>
              </w:tabs>
              <w:ind w:left="-57" w:right="-57"/>
              <w:rPr>
                <w:sz w:val="24"/>
                <w:szCs w:val="24"/>
                <w:lang w:eastAsia="en-US"/>
              </w:rPr>
            </w:pPr>
            <w:r w:rsidRPr="008821D0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2D0B92" w:rsidRPr="008821D0">
        <w:tc>
          <w:tcPr>
            <w:tcW w:w="10490" w:type="dxa"/>
            <w:gridSpan w:val="3"/>
            <w:shd w:val="clear" w:color="auto" w:fill="auto"/>
          </w:tcPr>
          <w:p w:rsidR="002D0B92" w:rsidRPr="008821D0" w:rsidRDefault="008821D0" w:rsidP="008821D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821D0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2D0B92" w:rsidRPr="008821D0" w:rsidRDefault="008821D0" w:rsidP="008821D0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8821D0">
              <w:rPr>
                <w:sz w:val="24"/>
                <w:szCs w:val="24"/>
              </w:rPr>
              <w:t xml:space="preserve">Бродский, Б. Е. </w:t>
            </w:r>
            <w:r w:rsidRPr="008821D0">
              <w:rPr>
                <w:bCs/>
                <w:sz w:val="24"/>
                <w:szCs w:val="24"/>
              </w:rPr>
              <w:t>Макроэкономика</w:t>
            </w:r>
            <w:r w:rsidRPr="008821D0">
              <w:rPr>
                <w:sz w:val="24"/>
                <w:szCs w:val="24"/>
              </w:rPr>
              <w:t>. Продвинутый уровень [Электронный ресурс</w:t>
            </w:r>
            <w:proofErr w:type="gramStart"/>
            <w:r w:rsidRPr="008821D0">
              <w:rPr>
                <w:sz w:val="24"/>
                <w:szCs w:val="24"/>
              </w:rPr>
              <w:t>] :</w:t>
            </w:r>
            <w:proofErr w:type="gramEnd"/>
            <w:r w:rsidRPr="008821D0">
              <w:rPr>
                <w:sz w:val="24"/>
                <w:szCs w:val="24"/>
              </w:rPr>
              <w:t xml:space="preserve"> курс лекций / Б. Е. Бродский ; </w:t>
            </w:r>
            <w:proofErr w:type="spellStart"/>
            <w:r w:rsidRPr="008821D0">
              <w:rPr>
                <w:sz w:val="24"/>
                <w:szCs w:val="24"/>
              </w:rPr>
              <w:t>Моск</w:t>
            </w:r>
            <w:proofErr w:type="spellEnd"/>
            <w:r w:rsidRPr="008821D0">
              <w:rPr>
                <w:sz w:val="24"/>
                <w:szCs w:val="24"/>
              </w:rPr>
              <w:t xml:space="preserve">. </w:t>
            </w:r>
            <w:proofErr w:type="spellStart"/>
            <w:r w:rsidRPr="008821D0">
              <w:rPr>
                <w:sz w:val="24"/>
                <w:szCs w:val="24"/>
              </w:rPr>
              <w:t>шк</w:t>
            </w:r>
            <w:proofErr w:type="spellEnd"/>
            <w:r w:rsidRPr="008821D0">
              <w:rPr>
                <w:sz w:val="24"/>
                <w:szCs w:val="24"/>
              </w:rPr>
              <w:t xml:space="preserve">. экономики МГУ им. М. В. Ломоносова. - </w:t>
            </w:r>
            <w:proofErr w:type="gramStart"/>
            <w:r w:rsidRPr="008821D0">
              <w:rPr>
                <w:sz w:val="24"/>
                <w:szCs w:val="24"/>
              </w:rPr>
              <w:t>Москва :</w:t>
            </w:r>
            <w:proofErr w:type="gramEnd"/>
            <w:r w:rsidRPr="008821D0">
              <w:rPr>
                <w:sz w:val="24"/>
                <w:szCs w:val="24"/>
              </w:rPr>
              <w:t xml:space="preserve"> Магистр: ИНФРА-М, 2018. - 336 с. </w:t>
            </w:r>
            <w:hyperlink r:id="rId6" w:tgtFrame="читать полный текст">
              <w:r w:rsidRPr="008821D0">
                <w:rPr>
                  <w:rStyle w:val="ListLabel1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http://znanium.com/go.php?id=1020231</w:t>
              </w:r>
            </w:hyperlink>
          </w:p>
          <w:p w:rsidR="002D0B92" w:rsidRPr="008821D0" w:rsidRDefault="008821D0" w:rsidP="008821D0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8821D0">
              <w:rPr>
                <w:sz w:val="24"/>
                <w:szCs w:val="24"/>
              </w:rPr>
              <w:t xml:space="preserve">Вечканов, Г. С. </w:t>
            </w:r>
            <w:r w:rsidRPr="008821D0">
              <w:rPr>
                <w:bCs/>
                <w:sz w:val="24"/>
                <w:szCs w:val="24"/>
              </w:rPr>
              <w:t>Макроэкономика</w:t>
            </w:r>
            <w:r w:rsidRPr="008821D0">
              <w:rPr>
                <w:sz w:val="24"/>
                <w:szCs w:val="24"/>
              </w:rPr>
              <w:t xml:space="preserve"> [Текст</w:t>
            </w:r>
            <w:proofErr w:type="gramStart"/>
            <w:r w:rsidRPr="008821D0">
              <w:rPr>
                <w:sz w:val="24"/>
                <w:szCs w:val="24"/>
              </w:rPr>
              <w:t>] :</w:t>
            </w:r>
            <w:proofErr w:type="gramEnd"/>
            <w:r w:rsidRPr="008821D0">
              <w:rPr>
                <w:sz w:val="24"/>
                <w:szCs w:val="24"/>
              </w:rPr>
              <w:t xml:space="preserve"> для бакалавров и магистрантов : учебник для студентов, обучающихся по специальности 060800 "Экономика и управление на предприятии (по отраслям)" / Г. С. Вечканов, Г. Р. Вечканова. - 5-е изд. - Санкт-Петербург [и др.</w:t>
            </w:r>
            <w:proofErr w:type="gramStart"/>
            <w:r w:rsidRPr="008821D0">
              <w:rPr>
                <w:sz w:val="24"/>
                <w:szCs w:val="24"/>
              </w:rPr>
              <w:t>] :</w:t>
            </w:r>
            <w:proofErr w:type="gramEnd"/>
            <w:r w:rsidRPr="008821D0">
              <w:rPr>
                <w:sz w:val="24"/>
                <w:szCs w:val="24"/>
              </w:rPr>
              <w:t xml:space="preserve"> Питер, 2016. - 446 с. 15экз.</w:t>
            </w:r>
          </w:p>
          <w:p w:rsidR="002D0B92" w:rsidRPr="008821D0" w:rsidRDefault="008821D0" w:rsidP="008821D0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proofErr w:type="spellStart"/>
            <w:r w:rsidRPr="008821D0">
              <w:rPr>
                <w:sz w:val="24"/>
                <w:szCs w:val="24"/>
              </w:rPr>
              <w:t>Макконнелл</w:t>
            </w:r>
            <w:proofErr w:type="spellEnd"/>
            <w:r w:rsidRPr="008821D0">
              <w:rPr>
                <w:sz w:val="24"/>
                <w:szCs w:val="24"/>
              </w:rPr>
              <w:t xml:space="preserve">, К. Р. </w:t>
            </w:r>
            <w:proofErr w:type="spellStart"/>
            <w:r w:rsidRPr="008821D0">
              <w:rPr>
                <w:sz w:val="24"/>
                <w:szCs w:val="24"/>
              </w:rPr>
              <w:t>Экономикс</w:t>
            </w:r>
            <w:proofErr w:type="spellEnd"/>
            <w:r w:rsidRPr="008821D0">
              <w:rPr>
                <w:sz w:val="24"/>
                <w:szCs w:val="24"/>
              </w:rPr>
              <w:t>. Принципы, проблемы и политика [Электронный ресурс</w:t>
            </w:r>
            <w:proofErr w:type="gramStart"/>
            <w:r w:rsidRPr="008821D0">
              <w:rPr>
                <w:sz w:val="24"/>
                <w:szCs w:val="24"/>
              </w:rPr>
              <w:t>] :</w:t>
            </w:r>
            <w:proofErr w:type="gramEnd"/>
            <w:r w:rsidRPr="008821D0">
              <w:rPr>
                <w:sz w:val="24"/>
                <w:szCs w:val="24"/>
              </w:rPr>
              <w:t xml:space="preserve"> учебник / К. Р. </w:t>
            </w:r>
            <w:proofErr w:type="spellStart"/>
            <w:r w:rsidRPr="008821D0">
              <w:rPr>
                <w:sz w:val="24"/>
                <w:szCs w:val="24"/>
              </w:rPr>
              <w:t>Макконнелл</w:t>
            </w:r>
            <w:proofErr w:type="spellEnd"/>
            <w:r w:rsidRPr="008821D0">
              <w:rPr>
                <w:sz w:val="24"/>
                <w:szCs w:val="24"/>
              </w:rPr>
              <w:t xml:space="preserve">, С. Л. </w:t>
            </w:r>
            <w:proofErr w:type="spellStart"/>
            <w:r w:rsidRPr="008821D0">
              <w:rPr>
                <w:sz w:val="24"/>
                <w:szCs w:val="24"/>
              </w:rPr>
              <w:t>Брю</w:t>
            </w:r>
            <w:proofErr w:type="spellEnd"/>
            <w:r w:rsidRPr="008821D0">
              <w:rPr>
                <w:sz w:val="24"/>
                <w:szCs w:val="24"/>
              </w:rPr>
              <w:t xml:space="preserve">, Ш. М. </w:t>
            </w:r>
            <w:proofErr w:type="spellStart"/>
            <w:r w:rsidRPr="008821D0">
              <w:rPr>
                <w:sz w:val="24"/>
                <w:szCs w:val="24"/>
              </w:rPr>
              <w:t>Флинн</w:t>
            </w:r>
            <w:proofErr w:type="spellEnd"/>
            <w:r w:rsidRPr="008821D0">
              <w:rPr>
                <w:sz w:val="24"/>
                <w:szCs w:val="24"/>
              </w:rPr>
              <w:t xml:space="preserve">. - 19-е изд. - </w:t>
            </w:r>
            <w:proofErr w:type="gramStart"/>
            <w:r w:rsidRPr="008821D0">
              <w:rPr>
                <w:sz w:val="24"/>
                <w:szCs w:val="24"/>
              </w:rPr>
              <w:t>Москва :</w:t>
            </w:r>
            <w:proofErr w:type="gramEnd"/>
            <w:r w:rsidRPr="008821D0">
              <w:rPr>
                <w:sz w:val="24"/>
                <w:szCs w:val="24"/>
              </w:rPr>
              <w:t xml:space="preserve"> ИНФРА-М, 2016. - 1028 с. </w:t>
            </w:r>
            <w:hyperlink r:id="rId7" w:tgtFrame="читать полный текст">
              <w:r w:rsidRPr="008821D0">
                <w:rPr>
                  <w:rStyle w:val="ListLabel1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http://znanium.com/go.php?id=545576</w:t>
              </w:r>
            </w:hyperlink>
          </w:p>
          <w:p w:rsidR="002D0B92" w:rsidRPr="008821D0" w:rsidRDefault="008821D0" w:rsidP="008821D0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proofErr w:type="spellStart"/>
            <w:r w:rsidRPr="008821D0">
              <w:rPr>
                <w:rStyle w:val="-"/>
                <w:color w:val="000000"/>
                <w:sz w:val="24"/>
                <w:szCs w:val="24"/>
                <w:u w:val="none"/>
                <w:lang w:eastAsia="ja-JP"/>
              </w:rPr>
              <w:t>Мэнкью</w:t>
            </w:r>
            <w:proofErr w:type="spellEnd"/>
            <w:r w:rsidRPr="008821D0">
              <w:rPr>
                <w:rStyle w:val="-"/>
                <w:color w:val="000000"/>
                <w:sz w:val="24"/>
                <w:szCs w:val="24"/>
                <w:u w:val="none"/>
                <w:lang w:eastAsia="ja-JP"/>
              </w:rPr>
              <w:t>, Н. Г</w:t>
            </w:r>
            <w:r w:rsidRPr="009C507D">
              <w:rPr>
                <w:rStyle w:val="-"/>
                <w:color w:val="000000"/>
                <w:sz w:val="24"/>
                <w:szCs w:val="24"/>
                <w:u w:val="none"/>
                <w:lang w:eastAsia="ja-JP"/>
              </w:rPr>
              <w:t xml:space="preserve">. </w:t>
            </w:r>
            <w:r w:rsidRPr="009C507D">
              <w:rPr>
                <w:rStyle w:val="-"/>
                <w:bCs/>
                <w:color w:val="000000"/>
                <w:sz w:val="24"/>
                <w:szCs w:val="24"/>
                <w:u w:val="none"/>
                <w:lang w:eastAsia="ja-JP"/>
              </w:rPr>
              <w:t>Макроэкономика</w:t>
            </w:r>
            <w:r w:rsidRPr="009C507D">
              <w:rPr>
                <w:rStyle w:val="-"/>
                <w:color w:val="000000"/>
                <w:sz w:val="24"/>
                <w:szCs w:val="24"/>
                <w:u w:val="none"/>
                <w:lang w:eastAsia="ja-JP"/>
              </w:rPr>
              <w:t xml:space="preserve"> [Текст</w:t>
            </w:r>
            <w:proofErr w:type="gramStart"/>
            <w:r w:rsidRPr="009C507D">
              <w:rPr>
                <w:rStyle w:val="-"/>
                <w:color w:val="000000"/>
                <w:sz w:val="24"/>
                <w:szCs w:val="24"/>
                <w:u w:val="none"/>
                <w:lang w:eastAsia="ja-JP"/>
              </w:rPr>
              <w:t>]</w:t>
            </w:r>
            <w:r w:rsidRPr="008821D0">
              <w:rPr>
                <w:rStyle w:val="-"/>
                <w:color w:val="000000"/>
                <w:sz w:val="24"/>
                <w:szCs w:val="24"/>
                <w:u w:val="none"/>
                <w:lang w:eastAsia="ja-JP"/>
              </w:rPr>
              <w:t xml:space="preserve"> :</w:t>
            </w:r>
            <w:proofErr w:type="gramEnd"/>
            <w:r w:rsidRPr="008821D0">
              <w:rPr>
                <w:rStyle w:val="-"/>
                <w:color w:val="000000"/>
                <w:sz w:val="24"/>
                <w:szCs w:val="24"/>
                <w:u w:val="none"/>
                <w:lang w:eastAsia="ja-JP"/>
              </w:rPr>
              <w:t xml:space="preserve"> [учебник] / Н. </w:t>
            </w:r>
            <w:proofErr w:type="spellStart"/>
            <w:r w:rsidRPr="008821D0">
              <w:rPr>
                <w:rStyle w:val="-"/>
                <w:color w:val="000000"/>
                <w:sz w:val="24"/>
                <w:szCs w:val="24"/>
                <w:u w:val="none"/>
                <w:lang w:eastAsia="ja-JP"/>
              </w:rPr>
              <w:t>Мэнкью</w:t>
            </w:r>
            <w:proofErr w:type="spellEnd"/>
            <w:r w:rsidRPr="008821D0">
              <w:rPr>
                <w:rStyle w:val="-"/>
                <w:color w:val="000000"/>
                <w:sz w:val="24"/>
                <w:szCs w:val="24"/>
                <w:u w:val="none"/>
                <w:lang w:eastAsia="ja-JP"/>
              </w:rPr>
              <w:t>, М. Тейлор ; [пер. с англ. А. Смольский]. - 2-е изд. - Санкт-Петербург [и др.</w:t>
            </w:r>
            <w:proofErr w:type="gramStart"/>
            <w:r w:rsidRPr="008821D0">
              <w:rPr>
                <w:rStyle w:val="-"/>
                <w:color w:val="000000"/>
                <w:sz w:val="24"/>
                <w:szCs w:val="24"/>
                <w:u w:val="none"/>
                <w:lang w:eastAsia="ja-JP"/>
              </w:rPr>
              <w:t>] :</w:t>
            </w:r>
            <w:proofErr w:type="gramEnd"/>
            <w:r w:rsidRPr="008821D0">
              <w:rPr>
                <w:rStyle w:val="-"/>
                <w:color w:val="000000"/>
                <w:sz w:val="24"/>
                <w:szCs w:val="24"/>
                <w:u w:val="none"/>
                <w:lang w:eastAsia="ja-JP"/>
              </w:rPr>
              <w:t xml:space="preserve"> Питер , 2016. - 559 с. 5экз.</w:t>
            </w:r>
          </w:p>
          <w:p w:rsidR="002D0B92" w:rsidRPr="008821D0" w:rsidRDefault="008821D0" w:rsidP="008821D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821D0">
              <w:rPr>
                <w:b/>
                <w:sz w:val="24"/>
                <w:szCs w:val="24"/>
              </w:rPr>
              <w:t>Дополнительная литература</w:t>
            </w:r>
            <w:bookmarkStart w:id="0" w:name="_GoBack"/>
            <w:bookmarkEnd w:id="0"/>
            <w:r w:rsidRPr="008821D0">
              <w:rPr>
                <w:b/>
                <w:sz w:val="24"/>
                <w:szCs w:val="24"/>
              </w:rPr>
              <w:t xml:space="preserve"> </w:t>
            </w:r>
          </w:p>
          <w:p w:rsidR="002D0B92" w:rsidRPr="008821D0" w:rsidRDefault="008821D0" w:rsidP="008821D0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proofErr w:type="spellStart"/>
            <w:r w:rsidRPr="008821D0">
              <w:rPr>
                <w:sz w:val="24"/>
                <w:szCs w:val="24"/>
              </w:rPr>
              <w:t>Золотарчук</w:t>
            </w:r>
            <w:proofErr w:type="spellEnd"/>
            <w:r w:rsidRPr="008821D0">
              <w:rPr>
                <w:sz w:val="24"/>
                <w:szCs w:val="24"/>
              </w:rPr>
              <w:t xml:space="preserve">, В. В. </w:t>
            </w:r>
            <w:r w:rsidRPr="008821D0">
              <w:rPr>
                <w:bCs/>
                <w:sz w:val="24"/>
                <w:szCs w:val="24"/>
              </w:rPr>
              <w:t>Макроэкономика</w:t>
            </w:r>
            <w:r w:rsidRPr="008821D0">
              <w:rPr>
                <w:sz w:val="24"/>
                <w:szCs w:val="24"/>
              </w:rPr>
              <w:t xml:space="preserve"> [Электронный ресурс</w:t>
            </w:r>
            <w:proofErr w:type="gramStart"/>
            <w:r w:rsidRPr="008821D0">
              <w:rPr>
                <w:sz w:val="24"/>
                <w:szCs w:val="24"/>
              </w:rPr>
              <w:t>] :</w:t>
            </w:r>
            <w:proofErr w:type="gramEnd"/>
            <w:r w:rsidRPr="008821D0">
              <w:rPr>
                <w:sz w:val="24"/>
                <w:szCs w:val="24"/>
              </w:rPr>
              <w:t xml:space="preserve"> учебник для студентов вузов, обучающихся по экономическим и неэкономическим специальностям / В. В. </w:t>
            </w:r>
            <w:proofErr w:type="spellStart"/>
            <w:r w:rsidRPr="008821D0">
              <w:rPr>
                <w:sz w:val="24"/>
                <w:szCs w:val="24"/>
              </w:rPr>
              <w:t>Золотарчук</w:t>
            </w:r>
            <w:proofErr w:type="spellEnd"/>
            <w:r w:rsidRPr="008821D0">
              <w:rPr>
                <w:sz w:val="24"/>
                <w:szCs w:val="24"/>
              </w:rPr>
              <w:t xml:space="preserve">. - 2-е изд., </w:t>
            </w:r>
            <w:proofErr w:type="spellStart"/>
            <w:r w:rsidRPr="008821D0">
              <w:rPr>
                <w:sz w:val="24"/>
                <w:szCs w:val="24"/>
              </w:rPr>
              <w:t>перераб</w:t>
            </w:r>
            <w:proofErr w:type="spellEnd"/>
            <w:r w:rsidRPr="008821D0">
              <w:rPr>
                <w:sz w:val="24"/>
                <w:szCs w:val="24"/>
              </w:rPr>
              <w:t xml:space="preserve">. и доп. - </w:t>
            </w:r>
            <w:proofErr w:type="gramStart"/>
            <w:r w:rsidRPr="008821D0">
              <w:rPr>
                <w:sz w:val="24"/>
                <w:szCs w:val="24"/>
              </w:rPr>
              <w:t>Москва :</w:t>
            </w:r>
            <w:proofErr w:type="gramEnd"/>
            <w:r w:rsidRPr="008821D0">
              <w:rPr>
                <w:sz w:val="24"/>
                <w:szCs w:val="24"/>
              </w:rPr>
              <w:t xml:space="preserve"> ИНФРА-М, 2015. - 537 с. </w:t>
            </w:r>
            <w:hyperlink r:id="rId8" w:tgtFrame="читать полный текст">
              <w:r w:rsidRPr="008821D0">
                <w:rPr>
                  <w:rStyle w:val="ListLabel1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http://znanium.com/go.php?id=494994</w:t>
              </w:r>
            </w:hyperlink>
          </w:p>
          <w:p w:rsidR="002D0B92" w:rsidRPr="008821D0" w:rsidRDefault="008821D0" w:rsidP="008821D0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proofErr w:type="spellStart"/>
            <w:r w:rsidRPr="008821D0">
              <w:rPr>
                <w:sz w:val="24"/>
                <w:szCs w:val="24"/>
              </w:rPr>
              <w:t>Ивлиев</w:t>
            </w:r>
            <w:proofErr w:type="spellEnd"/>
            <w:r w:rsidRPr="008821D0">
              <w:rPr>
                <w:sz w:val="24"/>
                <w:szCs w:val="24"/>
              </w:rPr>
              <w:t>, И. В. Основы прикладной макроэкономики [Текст</w:t>
            </w:r>
            <w:proofErr w:type="gramStart"/>
            <w:r w:rsidRPr="008821D0">
              <w:rPr>
                <w:sz w:val="24"/>
                <w:szCs w:val="24"/>
              </w:rPr>
              <w:t>] :</w:t>
            </w:r>
            <w:proofErr w:type="gramEnd"/>
            <w:r w:rsidRPr="008821D0">
              <w:rPr>
                <w:sz w:val="24"/>
                <w:szCs w:val="24"/>
              </w:rPr>
              <w:t xml:space="preserve"> учебное пособие / И. В. </w:t>
            </w:r>
            <w:proofErr w:type="spellStart"/>
            <w:r w:rsidRPr="008821D0">
              <w:rPr>
                <w:sz w:val="24"/>
                <w:szCs w:val="24"/>
              </w:rPr>
              <w:t>Ивлиев</w:t>
            </w:r>
            <w:proofErr w:type="spellEnd"/>
            <w:r w:rsidRPr="008821D0">
              <w:rPr>
                <w:sz w:val="24"/>
                <w:szCs w:val="24"/>
              </w:rPr>
              <w:t xml:space="preserve"> ; М-во образования и науки Рос. Федерации, Урал. гос. </w:t>
            </w:r>
            <w:proofErr w:type="spellStart"/>
            <w:r w:rsidRPr="008821D0">
              <w:rPr>
                <w:sz w:val="24"/>
                <w:szCs w:val="24"/>
              </w:rPr>
              <w:t>экон</w:t>
            </w:r>
            <w:proofErr w:type="spellEnd"/>
            <w:r w:rsidRPr="008821D0">
              <w:rPr>
                <w:sz w:val="24"/>
                <w:szCs w:val="24"/>
              </w:rPr>
              <w:t xml:space="preserve">. ун-т. - </w:t>
            </w:r>
            <w:proofErr w:type="gramStart"/>
            <w:r w:rsidRPr="008821D0">
              <w:rPr>
                <w:sz w:val="24"/>
                <w:szCs w:val="24"/>
              </w:rPr>
              <w:t>Екатеринбург :</w:t>
            </w:r>
            <w:proofErr w:type="gramEnd"/>
            <w:r w:rsidRPr="008821D0">
              <w:rPr>
                <w:sz w:val="24"/>
                <w:szCs w:val="24"/>
              </w:rPr>
              <w:t xml:space="preserve"> [Издательство УрГЭУ], 2014. - 51 с. </w:t>
            </w:r>
            <w:hyperlink r:id="rId9" w:tgtFrame="читать полный текст">
              <w:r w:rsidRPr="008821D0">
                <w:rPr>
                  <w:rStyle w:val="ListLabel1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http://lib.usue.ru/resource/limit/ump/14/p481860.pdf</w:t>
              </w:r>
            </w:hyperlink>
            <w:r w:rsidRPr="008821D0">
              <w:rPr>
                <w:sz w:val="24"/>
                <w:szCs w:val="24"/>
              </w:rPr>
              <w:t xml:space="preserve"> 50экз.</w:t>
            </w:r>
          </w:p>
          <w:p w:rsidR="002D0B92" w:rsidRPr="008821D0" w:rsidRDefault="008821D0" w:rsidP="008821D0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 w:rsidRPr="008821D0">
              <w:rPr>
                <w:sz w:val="24"/>
                <w:szCs w:val="24"/>
              </w:rPr>
              <w:t xml:space="preserve">Агапова, Т. А. </w:t>
            </w:r>
            <w:r w:rsidRPr="008821D0">
              <w:rPr>
                <w:bCs/>
                <w:sz w:val="24"/>
                <w:szCs w:val="24"/>
              </w:rPr>
              <w:t>Макроэкономика</w:t>
            </w:r>
            <w:r w:rsidRPr="008821D0">
              <w:rPr>
                <w:sz w:val="24"/>
                <w:szCs w:val="24"/>
              </w:rPr>
              <w:t xml:space="preserve"> [Текст</w:t>
            </w:r>
            <w:proofErr w:type="gramStart"/>
            <w:r w:rsidRPr="008821D0">
              <w:rPr>
                <w:sz w:val="24"/>
                <w:szCs w:val="24"/>
              </w:rPr>
              <w:t>] :</w:t>
            </w:r>
            <w:proofErr w:type="gramEnd"/>
            <w:r w:rsidRPr="008821D0"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"Экономика" / Т. А. Агапова, С. Ф. Серегина ; </w:t>
            </w:r>
            <w:proofErr w:type="spellStart"/>
            <w:r w:rsidRPr="008821D0">
              <w:rPr>
                <w:sz w:val="24"/>
                <w:szCs w:val="24"/>
              </w:rPr>
              <w:t>Моск</w:t>
            </w:r>
            <w:proofErr w:type="spellEnd"/>
            <w:r w:rsidRPr="008821D0">
              <w:rPr>
                <w:sz w:val="24"/>
                <w:szCs w:val="24"/>
              </w:rPr>
              <w:t xml:space="preserve">. гос. ун-т им. М. В. Ломоносова, Ин-т </w:t>
            </w:r>
            <w:proofErr w:type="spellStart"/>
            <w:r w:rsidRPr="008821D0">
              <w:rPr>
                <w:sz w:val="24"/>
                <w:szCs w:val="24"/>
              </w:rPr>
              <w:t>переподгот</w:t>
            </w:r>
            <w:proofErr w:type="spellEnd"/>
            <w:r w:rsidRPr="008821D0">
              <w:rPr>
                <w:sz w:val="24"/>
                <w:szCs w:val="24"/>
              </w:rPr>
              <w:t xml:space="preserve">. и повышения квалификации преподавателей </w:t>
            </w:r>
            <w:proofErr w:type="spellStart"/>
            <w:r w:rsidRPr="008821D0">
              <w:rPr>
                <w:sz w:val="24"/>
                <w:szCs w:val="24"/>
              </w:rPr>
              <w:t>гуманитар</w:t>
            </w:r>
            <w:proofErr w:type="spellEnd"/>
            <w:r w:rsidRPr="008821D0">
              <w:rPr>
                <w:sz w:val="24"/>
                <w:szCs w:val="24"/>
              </w:rPr>
              <w:t xml:space="preserve">. и соц. наук. - 10-е изд., </w:t>
            </w:r>
            <w:proofErr w:type="spellStart"/>
            <w:r w:rsidRPr="008821D0">
              <w:rPr>
                <w:sz w:val="24"/>
                <w:szCs w:val="24"/>
              </w:rPr>
              <w:t>перераб</w:t>
            </w:r>
            <w:proofErr w:type="spellEnd"/>
            <w:r w:rsidRPr="008821D0">
              <w:rPr>
                <w:sz w:val="24"/>
                <w:szCs w:val="24"/>
              </w:rPr>
              <w:t>. и доп. - [Москва</w:t>
            </w:r>
            <w:proofErr w:type="gramStart"/>
            <w:r w:rsidRPr="008821D0">
              <w:rPr>
                <w:sz w:val="24"/>
                <w:szCs w:val="24"/>
              </w:rPr>
              <w:t>] :</w:t>
            </w:r>
            <w:proofErr w:type="gramEnd"/>
            <w:r w:rsidRPr="008821D0">
              <w:rPr>
                <w:sz w:val="24"/>
                <w:szCs w:val="24"/>
              </w:rPr>
              <w:t xml:space="preserve"> Московский финансово-промышленный университет "Синергия", 2013. - 559 с. 70экз.</w:t>
            </w:r>
          </w:p>
          <w:p w:rsidR="002D0B92" w:rsidRPr="008821D0" w:rsidRDefault="008821D0" w:rsidP="008821D0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 w:rsidRPr="008821D0">
              <w:rPr>
                <w:sz w:val="24"/>
                <w:szCs w:val="24"/>
              </w:rPr>
              <w:t xml:space="preserve">Агапова, Т. А. </w:t>
            </w:r>
            <w:r w:rsidRPr="008821D0">
              <w:rPr>
                <w:bCs/>
                <w:sz w:val="24"/>
                <w:szCs w:val="24"/>
              </w:rPr>
              <w:t>Макроэкономика</w:t>
            </w:r>
            <w:r w:rsidRPr="008821D0">
              <w:rPr>
                <w:sz w:val="24"/>
                <w:szCs w:val="24"/>
              </w:rPr>
              <w:t xml:space="preserve"> [Электронный ресурс</w:t>
            </w:r>
            <w:proofErr w:type="gramStart"/>
            <w:r w:rsidRPr="008821D0">
              <w:rPr>
                <w:sz w:val="24"/>
                <w:szCs w:val="24"/>
              </w:rPr>
              <w:t>] :</w:t>
            </w:r>
            <w:proofErr w:type="gramEnd"/>
            <w:r w:rsidRPr="008821D0"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"Экономика" / Т. А. Агапова, С. Ф. Серегина ; </w:t>
            </w:r>
            <w:proofErr w:type="spellStart"/>
            <w:r w:rsidRPr="008821D0">
              <w:rPr>
                <w:sz w:val="24"/>
                <w:szCs w:val="24"/>
              </w:rPr>
              <w:t>Моск</w:t>
            </w:r>
            <w:proofErr w:type="spellEnd"/>
            <w:r w:rsidRPr="008821D0">
              <w:rPr>
                <w:sz w:val="24"/>
                <w:szCs w:val="24"/>
              </w:rPr>
              <w:t xml:space="preserve">. гос. ун-т им. М. В. Ломоносова, Ин-т </w:t>
            </w:r>
            <w:proofErr w:type="spellStart"/>
            <w:r w:rsidRPr="008821D0">
              <w:rPr>
                <w:sz w:val="24"/>
                <w:szCs w:val="24"/>
              </w:rPr>
              <w:t>переподгот</w:t>
            </w:r>
            <w:proofErr w:type="spellEnd"/>
            <w:r w:rsidRPr="008821D0">
              <w:rPr>
                <w:sz w:val="24"/>
                <w:szCs w:val="24"/>
              </w:rPr>
              <w:t xml:space="preserve">. и повышения квалификации преподавателей </w:t>
            </w:r>
            <w:proofErr w:type="spellStart"/>
            <w:r w:rsidRPr="008821D0">
              <w:rPr>
                <w:sz w:val="24"/>
                <w:szCs w:val="24"/>
              </w:rPr>
              <w:t>гуманит</w:t>
            </w:r>
            <w:proofErr w:type="spellEnd"/>
            <w:r w:rsidRPr="008821D0">
              <w:rPr>
                <w:sz w:val="24"/>
                <w:szCs w:val="24"/>
              </w:rPr>
              <w:t xml:space="preserve">. и соц. наук . - 10-е изд., </w:t>
            </w:r>
            <w:proofErr w:type="spellStart"/>
            <w:r w:rsidRPr="008821D0">
              <w:rPr>
                <w:sz w:val="24"/>
                <w:szCs w:val="24"/>
              </w:rPr>
              <w:t>перераб</w:t>
            </w:r>
            <w:proofErr w:type="spellEnd"/>
            <w:r w:rsidRPr="008821D0">
              <w:rPr>
                <w:sz w:val="24"/>
                <w:szCs w:val="24"/>
              </w:rPr>
              <w:t xml:space="preserve">. и доп. - </w:t>
            </w:r>
            <w:proofErr w:type="gramStart"/>
            <w:r w:rsidRPr="008821D0">
              <w:rPr>
                <w:sz w:val="24"/>
                <w:szCs w:val="24"/>
              </w:rPr>
              <w:t>Москва :</w:t>
            </w:r>
            <w:proofErr w:type="gramEnd"/>
            <w:r w:rsidRPr="008821D0">
              <w:rPr>
                <w:sz w:val="24"/>
                <w:szCs w:val="24"/>
              </w:rPr>
              <w:t xml:space="preserve"> Синергия ПРЕСС, 2013. - 560 с. </w:t>
            </w:r>
            <w:hyperlink r:id="rId10" w:tgtFrame="читать полный текст">
              <w:r w:rsidRPr="008821D0">
                <w:rPr>
                  <w:rStyle w:val="ListLabel1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http://znanium.com/go.php?id=451271</w:t>
              </w:r>
            </w:hyperlink>
          </w:p>
          <w:p w:rsidR="002D0B92" w:rsidRPr="008821D0" w:rsidRDefault="002D0B92" w:rsidP="008821D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2D0B92" w:rsidRPr="008821D0">
        <w:tc>
          <w:tcPr>
            <w:tcW w:w="10490" w:type="dxa"/>
            <w:gridSpan w:val="3"/>
            <w:shd w:val="clear" w:color="auto" w:fill="E7E6E6" w:themeFill="background2"/>
          </w:tcPr>
          <w:p w:rsidR="002D0B92" w:rsidRPr="008821D0" w:rsidRDefault="008821D0" w:rsidP="008821D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821D0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D0B92" w:rsidRPr="008821D0">
        <w:tc>
          <w:tcPr>
            <w:tcW w:w="10490" w:type="dxa"/>
            <w:gridSpan w:val="3"/>
            <w:shd w:val="clear" w:color="auto" w:fill="auto"/>
          </w:tcPr>
          <w:p w:rsidR="002D0B92" w:rsidRPr="008821D0" w:rsidRDefault="008821D0" w:rsidP="008821D0">
            <w:pPr>
              <w:rPr>
                <w:b/>
                <w:sz w:val="24"/>
                <w:szCs w:val="24"/>
              </w:rPr>
            </w:pPr>
            <w:r w:rsidRPr="008821D0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2D0B92" w:rsidRPr="008821D0" w:rsidRDefault="008821D0" w:rsidP="008821D0">
            <w:pPr>
              <w:jc w:val="both"/>
              <w:rPr>
                <w:sz w:val="24"/>
                <w:szCs w:val="24"/>
              </w:rPr>
            </w:pPr>
            <w:r w:rsidRPr="008821D0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8821D0">
              <w:rPr>
                <w:color w:val="000000"/>
                <w:sz w:val="24"/>
                <w:szCs w:val="24"/>
              </w:rPr>
              <w:t>AstraLinuxCommonEdition</w:t>
            </w:r>
            <w:proofErr w:type="spellEnd"/>
            <w:r w:rsidRPr="008821D0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8821D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2D0B92" w:rsidRPr="008821D0" w:rsidRDefault="008821D0" w:rsidP="008821D0">
            <w:pPr>
              <w:jc w:val="both"/>
              <w:rPr>
                <w:sz w:val="24"/>
                <w:szCs w:val="24"/>
              </w:rPr>
            </w:pPr>
            <w:r w:rsidRPr="008821D0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8821D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2D0B92" w:rsidRPr="008821D0" w:rsidRDefault="002D0B92" w:rsidP="008821D0">
            <w:pPr>
              <w:rPr>
                <w:b/>
                <w:sz w:val="24"/>
                <w:szCs w:val="24"/>
              </w:rPr>
            </w:pPr>
          </w:p>
          <w:p w:rsidR="002D0B92" w:rsidRPr="008821D0" w:rsidRDefault="008821D0" w:rsidP="008821D0">
            <w:pPr>
              <w:rPr>
                <w:b/>
                <w:sz w:val="24"/>
                <w:szCs w:val="24"/>
              </w:rPr>
            </w:pPr>
            <w:r w:rsidRPr="008821D0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D0B92" w:rsidRPr="008821D0" w:rsidRDefault="008821D0" w:rsidP="008821D0">
            <w:pPr>
              <w:rPr>
                <w:sz w:val="24"/>
                <w:szCs w:val="24"/>
              </w:rPr>
            </w:pPr>
            <w:r w:rsidRPr="008821D0">
              <w:rPr>
                <w:sz w:val="24"/>
                <w:szCs w:val="24"/>
              </w:rPr>
              <w:t>Общего доступа</w:t>
            </w:r>
          </w:p>
          <w:p w:rsidR="002D0B92" w:rsidRPr="008821D0" w:rsidRDefault="008821D0" w:rsidP="008821D0">
            <w:pPr>
              <w:rPr>
                <w:sz w:val="24"/>
                <w:szCs w:val="24"/>
              </w:rPr>
            </w:pPr>
            <w:r w:rsidRPr="008821D0">
              <w:rPr>
                <w:sz w:val="24"/>
                <w:szCs w:val="24"/>
              </w:rPr>
              <w:t>- Справочная правовая система ГАРАНТ</w:t>
            </w:r>
          </w:p>
          <w:p w:rsidR="002D0B92" w:rsidRPr="008821D0" w:rsidRDefault="008821D0" w:rsidP="008821D0">
            <w:pPr>
              <w:rPr>
                <w:sz w:val="24"/>
                <w:szCs w:val="24"/>
              </w:rPr>
            </w:pPr>
            <w:r w:rsidRPr="008821D0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2D0B92" w:rsidRPr="008821D0">
        <w:tc>
          <w:tcPr>
            <w:tcW w:w="10490" w:type="dxa"/>
            <w:gridSpan w:val="3"/>
            <w:shd w:val="clear" w:color="auto" w:fill="E7E6E6" w:themeFill="background2"/>
          </w:tcPr>
          <w:p w:rsidR="002D0B92" w:rsidRPr="008821D0" w:rsidRDefault="008821D0" w:rsidP="008821D0">
            <w:pPr>
              <w:rPr>
                <w:b/>
                <w:i/>
                <w:sz w:val="24"/>
                <w:szCs w:val="24"/>
              </w:rPr>
            </w:pPr>
            <w:r w:rsidRPr="008821D0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2D0B92" w:rsidRPr="008821D0">
        <w:tc>
          <w:tcPr>
            <w:tcW w:w="10490" w:type="dxa"/>
            <w:gridSpan w:val="3"/>
            <w:shd w:val="clear" w:color="auto" w:fill="auto"/>
          </w:tcPr>
          <w:p w:rsidR="002D0B92" w:rsidRPr="008821D0" w:rsidRDefault="008821D0" w:rsidP="008821D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821D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2D0B92" w:rsidRPr="008821D0">
        <w:tc>
          <w:tcPr>
            <w:tcW w:w="10490" w:type="dxa"/>
            <w:gridSpan w:val="3"/>
            <w:shd w:val="clear" w:color="auto" w:fill="E7E6E6" w:themeFill="background2"/>
          </w:tcPr>
          <w:p w:rsidR="002D0B92" w:rsidRPr="008821D0" w:rsidRDefault="008821D0" w:rsidP="008821D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821D0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2D0B92" w:rsidRPr="008821D0">
        <w:tc>
          <w:tcPr>
            <w:tcW w:w="10490" w:type="dxa"/>
            <w:gridSpan w:val="3"/>
            <w:shd w:val="clear" w:color="auto" w:fill="auto"/>
          </w:tcPr>
          <w:p w:rsidR="002D0B92" w:rsidRPr="008821D0" w:rsidRDefault="008821D0" w:rsidP="008821D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821D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2D0B92" w:rsidRPr="008821D0" w:rsidRDefault="002D0B92" w:rsidP="008821D0">
      <w:pPr>
        <w:ind w:left="-284"/>
        <w:rPr>
          <w:sz w:val="24"/>
          <w:szCs w:val="24"/>
        </w:rPr>
      </w:pPr>
    </w:p>
    <w:p w:rsidR="009C507D" w:rsidRDefault="009C507D" w:rsidP="009C507D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подготовили: Джой Е.С., Курбатова И.А., Комарова О.В., Симонова В.Л., Лавров И.В.</w:t>
      </w:r>
    </w:p>
    <w:p w:rsidR="009C507D" w:rsidRDefault="009C507D" w:rsidP="009C507D">
      <w:pPr>
        <w:jc w:val="right"/>
        <w:rPr>
          <w:sz w:val="24"/>
          <w:szCs w:val="24"/>
          <w:u w:val="single"/>
        </w:rPr>
      </w:pPr>
    </w:p>
    <w:p w:rsidR="009C507D" w:rsidRDefault="009C507D" w:rsidP="009C507D">
      <w:pPr>
        <w:rPr>
          <w:sz w:val="24"/>
          <w:szCs w:val="24"/>
        </w:rPr>
      </w:pPr>
    </w:p>
    <w:p w:rsidR="009C507D" w:rsidRDefault="009C507D" w:rsidP="009C507D">
      <w:pPr>
        <w:rPr>
          <w:sz w:val="24"/>
          <w:szCs w:val="24"/>
        </w:rPr>
      </w:pPr>
    </w:p>
    <w:p w:rsidR="009C507D" w:rsidRDefault="009C507D" w:rsidP="009C507D">
      <w:pPr>
        <w:ind w:left="-284"/>
        <w:rPr>
          <w:sz w:val="24"/>
        </w:rPr>
      </w:pPr>
      <w:r>
        <w:rPr>
          <w:sz w:val="24"/>
        </w:rPr>
        <w:t xml:space="preserve">Заведующий кафедрой Экономики предприятий </w:t>
      </w:r>
    </w:p>
    <w:p w:rsidR="009C507D" w:rsidRDefault="009C507D" w:rsidP="009C507D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9C507D" w:rsidRDefault="009C507D" w:rsidP="009C507D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38.04.01 Экономика, </w:t>
      </w:r>
    </w:p>
    <w:p w:rsidR="009C507D" w:rsidRDefault="009C507D" w:rsidP="009C507D">
      <w:pPr>
        <w:ind w:left="-284"/>
        <w:rPr>
          <w:sz w:val="24"/>
        </w:rPr>
      </w:pPr>
      <w:r>
        <w:rPr>
          <w:sz w:val="24"/>
        </w:rPr>
        <w:t>(профиль: экономика организации: бизнес-анализ</w:t>
      </w:r>
    </w:p>
    <w:p w:rsidR="002D0B92" w:rsidRPr="008821D0" w:rsidRDefault="009C507D" w:rsidP="009C507D">
      <w:pPr>
        <w:ind w:left="-284"/>
        <w:rPr>
          <w:sz w:val="24"/>
          <w:szCs w:val="24"/>
        </w:rPr>
      </w:pPr>
      <w:r>
        <w:rPr>
          <w:sz w:val="24"/>
        </w:rPr>
        <w:t xml:space="preserve">и управление результативностью)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А.Г. </w:t>
      </w:r>
      <w:proofErr w:type="spellStart"/>
      <w:r>
        <w:rPr>
          <w:sz w:val="24"/>
        </w:rPr>
        <w:t>Мокроносов</w:t>
      </w:r>
      <w:proofErr w:type="spellEnd"/>
    </w:p>
    <w:sectPr w:rsidR="002D0B92" w:rsidRPr="008821D0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692D"/>
    <w:multiLevelType w:val="multilevel"/>
    <w:tmpl w:val="41D859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4D6082A"/>
    <w:multiLevelType w:val="multilevel"/>
    <w:tmpl w:val="B2ECB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695ADC"/>
    <w:multiLevelType w:val="multilevel"/>
    <w:tmpl w:val="09160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0B92"/>
    <w:rsid w:val="002D0B92"/>
    <w:rsid w:val="008821D0"/>
    <w:rsid w:val="009C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82E06"/>
  <w15:docId w15:val="{BB5214B6-A312-465E-95D1-961B5274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i/>
      <w:iCs/>
      <w:sz w:val="22"/>
      <w:szCs w:val="22"/>
      <w:lang w:eastAsia="ja-JP"/>
    </w:rPr>
  </w:style>
  <w:style w:type="character" w:customStyle="1" w:styleId="ListLabel81">
    <w:name w:val="ListLabel 81"/>
    <w:qFormat/>
    <w:rPr>
      <w:i/>
      <w:iCs/>
      <w:sz w:val="22"/>
      <w:szCs w:val="22"/>
      <w:lang w:eastAsia="ja-JP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</w:style>
  <w:style w:type="paragraph" w:styleId="aff0">
    <w:name w:val="List"/>
    <w:basedOn w:val="a"/>
    <w:rsid w:val="006578D6"/>
    <w:rPr>
      <w:kern w:val="0"/>
    </w:rPr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2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4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8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9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94994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54557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2023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4512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4/p48186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E5BBF-D5C8-4697-BCD4-A93693D0B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8</cp:revision>
  <cp:lastPrinted>2019-07-31T07:02:00Z</cp:lastPrinted>
  <dcterms:created xsi:type="dcterms:W3CDTF">2019-04-02T07:27:00Z</dcterms:created>
  <dcterms:modified xsi:type="dcterms:W3CDTF">2019-07-31T07:02:00Z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